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200929"/>
    <w:p w:rsidR="00913811" w:rsidRDefault="00913811" w:rsidP="00200929"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B8731C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E320B4B5-ED47-47EC-849E-847CFF2DC66D}"/>
    <w:embedBold r:id="rId2" w:fontKey="{2DDF9742-E5A4-4672-9B8E-CBB80599B008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0877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0AE41" id="Łącznik prosty ze strzałką 6" o:spid="_x0000_s1026" type="#_x0000_t32" style="position:absolute;margin-left:-.95pt;margin-top:798.4pt;width:59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EA2AE3" w:rsidP="00F451F4">
    <w:pPr>
      <w:pStyle w:val="Nagwek"/>
      <w:jc w:val="center"/>
    </w:pPr>
    <w:r w:rsidRPr="00EA2AE3">
      <w:rPr>
        <w:noProof/>
        <w:lang w:eastAsia="pl-PL"/>
      </w:rPr>
      <w:drawing>
        <wp:inline distT="0" distB="0" distL="0" distR="0">
          <wp:extent cx="1800465" cy="734400"/>
          <wp:effectExtent l="0" t="0" r="0" b="0"/>
          <wp:docPr id="4" name="Obraz 4" descr="V:\PAULINA\PROJEKTY GRAFICZNE - ZG\LOGOTYPY\PTI\logo zwykłe\LOGO JEDNOSTKI ZWYKŁE\Oddziały\O_Malopolski\O_Malopols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Malopolski\O_Malopolsk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65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4" w:rsidRDefault="001D0D04" w:rsidP="00B8731C">
    <w:pPr>
      <w:pStyle w:val="Nagwek"/>
      <w:rPr>
        <w:noProof/>
        <w:sz w:val="20"/>
        <w:lang w:eastAsia="pl-PL"/>
      </w:rPr>
    </w:pPr>
    <w:r w:rsidRPr="00EA2AE3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-430031</wp:posOffset>
          </wp:positionV>
          <wp:extent cx="7574178" cy="1602850"/>
          <wp:effectExtent l="0" t="0" r="8255" b="0"/>
          <wp:wrapNone/>
          <wp:docPr id="3" name="Obraz 3" descr="V:\PAULINA\PROJEKTY GRAFICZNE - ZG\LOGOTYPY\PTI\logo zwykłe\LOGO JEDNOSTKI ZWYKŁE\Oddziały\O_Malopolski\Malopol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Malopolski\Malopol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3"/>
                  <a:stretch/>
                </pic:blipFill>
                <pic:spPr bwMode="auto">
                  <a:xfrm>
                    <a:off x="0" y="0"/>
                    <a:ext cx="7574178" cy="160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E36" w:rsidRDefault="00FB6E36" w:rsidP="00B8731C">
    <w:pPr>
      <w:pStyle w:val="Nagwek"/>
      <w:rPr>
        <w:noProof/>
        <w:sz w:val="20"/>
        <w:lang w:eastAsia="pl-PL"/>
      </w:rPr>
    </w:pP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Pr="00FB6E36" w:rsidRDefault="00913811" w:rsidP="00B8731C">
    <w:pPr>
      <w:pStyle w:val="Nagwek"/>
      <w:rPr>
        <w:sz w:val="18"/>
      </w:rPr>
    </w:pPr>
  </w:p>
  <w:p w:rsidR="00913811" w:rsidRPr="001D0D04" w:rsidRDefault="00435B55" w:rsidP="001D0D04">
    <w:pPr>
      <w:pStyle w:val="Nagwek"/>
      <w:tabs>
        <w:tab w:val="clear" w:pos="4536"/>
        <w:tab w:val="clear" w:pos="9072"/>
        <w:tab w:val="left" w:pos="2100"/>
        <w:tab w:val="left" w:pos="6120"/>
      </w:tabs>
      <w:spacing w:after="20"/>
      <w:rPr>
        <w:sz w:val="40"/>
      </w:rPr>
    </w:pPr>
    <w:r>
      <w:rPr>
        <w:sz w:val="56"/>
      </w:rPr>
      <w:tab/>
    </w:r>
    <w:r w:rsidR="00B8731C">
      <w:rPr>
        <w:sz w:val="56"/>
      </w:rPr>
      <w:tab/>
    </w:r>
  </w:p>
  <w:p w:rsidR="00EA2AE3" w:rsidRDefault="008F3774" w:rsidP="00EA2AE3">
    <w:pPr>
      <w:pStyle w:val="Nagwek"/>
      <w:tabs>
        <w:tab w:val="clear" w:pos="9072"/>
        <w:tab w:val="right" w:pos="10206"/>
      </w:tabs>
      <w:ind w:left="-1418" w:right="-1418"/>
      <w:jc w:val="center"/>
      <w:rPr>
        <w:rFonts w:ascii="Arial" w:hAnsi="Arial" w:cs="Arial"/>
        <w:b/>
        <w:noProof/>
        <w:sz w:val="18"/>
        <w:szCs w:val="18"/>
        <w:lang w:eastAsia="pl-PL"/>
      </w:rPr>
    </w:pP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EA2AE3">
      <w:rPr>
        <w:rFonts w:ascii="Arial" w:hAnsi="Arial" w:cs="Arial"/>
        <w:b/>
        <w:noProof/>
        <w:sz w:val="18"/>
        <w:szCs w:val="18"/>
        <w:lang w:eastAsia="pl-PL"/>
      </w:rPr>
      <w:t xml:space="preserve">Małopolski </w:t>
    </w:r>
    <w:r w:rsidRPr="008F3774">
      <w:rPr>
        <w:rFonts w:ascii="Arial" w:hAnsi="Arial" w:cs="Arial"/>
        <w:b/>
        <w:noProof/>
        <w:sz w:val="18"/>
        <w:szCs w:val="18"/>
        <w:lang w:eastAsia="pl-PL"/>
      </w:rPr>
      <w:t>P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olskiego Towarzystwa Informatycznego, </w:t>
    </w:r>
    <w:r w:rsidR="00EA2AE3" w:rsidRPr="00EA2AE3">
      <w:rPr>
        <w:rFonts w:ascii="Arial" w:hAnsi="Arial" w:cs="Arial"/>
        <w:b/>
        <w:noProof/>
        <w:sz w:val="18"/>
        <w:szCs w:val="18"/>
        <w:lang w:eastAsia="pl-PL"/>
      </w:rPr>
      <w:t>Katedra Informatyki</w:t>
    </w:r>
    <w:r w:rsidR="00EA2AE3">
      <w:rPr>
        <w:rFonts w:ascii="Arial" w:hAnsi="Arial" w:cs="Arial"/>
        <w:b/>
        <w:noProof/>
        <w:sz w:val="18"/>
        <w:szCs w:val="18"/>
        <w:lang w:eastAsia="pl-PL"/>
      </w:rPr>
      <w:t xml:space="preserve"> Akademii Górniczo-Hutniczej,</w:t>
    </w:r>
  </w:p>
  <w:p w:rsidR="00913811" w:rsidRPr="008F3774" w:rsidRDefault="001D0D04" w:rsidP="00EA2AE3">
    <w:pPr>
      <w:pStyle w:val="Nagwek"/>
      <w:tabs>
        <w:tab w:val="clear" w:pos="9072"/>
        <w:tab w:val="right" w:pos="10206"/>
      </w:tabs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146891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CFC8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1.55pt;width:59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" strokecolor="#7f7f7f" strokeweight="1pt"/>
          </w:pict>
        </mc:Fallback>
      </mc:AlternateContent>
    </w:r>
    <w:r w:rsidR="00EA2AE3" w:rsidRPr="00EA2AE3">
      <w:rPr>
        <w:rFonts w:ascii="Arial" w:hAnsi="Arial" w:cs="Arial"/>
        <w:b/>
        <w:noProof/>
        <w:sz w:val="18"/>
        <w:szCs w:val="18"/>
        <w:lang w:eastAsia="pl-PL"/>
      </w:rPr>
      <w:t>Al. Mickiewicza 30, 30-059 Kraków</w:t>
    </w:r>
    <w:r w:rsidR="00EA2AE3">
      <w:rPr>
        <w:rFonts w:ascii="Arial" w:hAnsi="Arial" w:cs="Arial"/>
        <w:b/>
        <w:noProof/>
        <w:sz w:val="18"/>
        <w:szCs w:val="18"/>
        <w:lang w:eastAsia="pl-PL"/>
      </w:rPr>
      <w:t>, http://pti.krakow.pl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</w:p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1D0D04"/>
    <w:rsid w:val="00200929"/>
    <w:rsid w:val="00215BE2"/>
    <w:rsid w:val="00350046"/>
    <w:rsid w:val="003A08B5"/>
    <w:rsid w:val="00435B55"/>
    <w:rsid w:val="00512EEA"/>
    <w:rsid w:val="00534BA4"/>
    <w:rsid w:val="006438A8"/>
    <w:rsid w:val="006B2E11"/>
    <w:rsid w:val="00806104"/>
    <w:rsid w:val="008F3774"/>
    <w:rsid w:val="00911F9C"/>
    <w:rsid w:val="00913811"/>
    <w:rsid w:val="00AB094F"/>
    <w:rsid w:val="00AE5599"/>
    <w:rsid w:val="00B8731C"/>
    <w:rsid w:val="00BD19A3"/>
    <w:rsid w:val="00C14EDF"/>
    <w:rsid w:val="00D71440"/>
    <w:rsid w:val="00DE5AC9"/>
    <w:rsid w:val="00EA2AE3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8</cp:revision>
  <cp:lastPrinted>2017-01-30T10:18:00Z</cp:lastPrinted>
  <dcterms:created xsi:type="dcterms:W3CDTF">2017-06-06T07:28:00Z</dcterms:created>
  <dcterms:modified xsi:type="dcterms:W3CDTF">2017-07-21T10:34:00Z</dcterms:modified>
</cp:coreProperties>
</file>